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12" w:rsidRPr="00086A29" w:rsidRDefault="00351512" w:rsidP="00351512">
      <w:pPr>
        <w:ind w:left="-567"/>
        <w:rPr>
          <w:rFonts w:ascii="Calibri" w:hAnsi="Calibri" w:cs="Arial"/>
          <w:i/>
        </w:rPr>
      </w:pPr>
      <w:bookmarkStart w:id="0" w:name="_GoBack"/>
      <w:bookmarkEnd w:id="0"/>
      <w:r>
        <w:rPr>
          <w:rFonts w:ascii="Calibri" w:hAnsi="Calibri" w:cs="Arial"/>
          <w:i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26460" cy="704850"/>
            <wp:effectExtent l="0" t="0" r="2540" b="0"/>
            <wp:wrapTight wrapText="bothSides">
              <wp:wrapPolygon edited="0">
                <wp:start x="0" y="0"/>
                <wp:lineTo x="0" y="21016"/>
                <wp:lineTo x="21496" y="21016"/>
                <wp:lineTo x="21496" y="0"/>
                <wp:lineTo x="0" y="0"/>
              </wp:wrapPolygon>
            </wp:wrapTight>
            <wp:docPr id="6" name="Obrázek 6" descr="Erasmu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i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91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i/>
          <w:noProof/>
          <w:lang w:eastAsia="cs-CZ"/>
        </w:rPr>
        <w:t xml:space="preserve"> </w:t>
      </w:r>
      <w:r>
        <w:rPr>
          <w:rFonts w:ascii="Calibri" w:hAnsi="Calibri" w:cs="Arial"/>
          <w:i/>
        </w:rPr>
        <w:t xml:space="preserve">               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</w:t>
      </w:r>
      <w:r>
        <w:rPr>
          <w:rFonts w:ascii="Calibri" w:hAnsi="Calibri" w:cs="Arial"/>
          <w:i/>
        </w:rPr>
        <w:tab/>
        <w:t xml:space="preserve">   </w:t>
      </w:r>
    </w:p>
    <w:p w:rsidR="00351512" w:rsidRDefault="00351512" w:rsidP="00351512">
      <w:pPr>
        <w:ind w:left="1134"/>
        <w:rPr>
          <w:rFonts w:ascii="Bookman Old Style" w:hAnsi="Bookman Old Style"/>
          <w:b/>
          <w:sz w:val="52"/>
          <w:szCs w:val="52"/>
        </w:rPr>
      </w:pPr>
    </w:p>
    <w:p w:rsidR="00351512" w:rsidRPr="00906DCF" w:rsidRDefault="00351512" w:rsidP="00351512">
      <w:pPr>
        <w:ind w:left="1134"/>
        <w:rPr>
          <w:rFonts w:ascii="Bookman Old Style" w:hAnsi="Bookman Old Style"/>
          <w:b/>
          <w:sz w:val="52"/>
          <w:szCs w:val="52"/>
        </w:rPr>
      </w:pPr>
      <w:proofErr w:type="spellStart"/>
      <w:r>
        <w:rPr>
          <w:rFonts w:ascii="Bookman Old Style" w:hAnsi="Bookman Old Style"/>
          <w:b/>
          <w:sz w:val="52"/>
          <w:szCs w:val="52"/>
        </w:rPr>
        <w:t>GeoExplorers</w:t>
      </w:r>
      <w:proofErr w:type="spellEnd"/>
    </w:p>
    <w:p w:rsidR="00351512" w:rsidRPr="000A68FF" w:rsidRDefault="00351512" w:rsidP="00351512">
      <w:pPr>
        <w:pStyle w:val="Nadpis3"/>
        <w:jc w:val="center"/>
      </w:pPr>
      <w:r w:rsidRPr="000A68FF">
        <w:rPr>
          <w:noProof/>
          <w:lang w:eastAsia="cs-CZ"/>
        </w:rPr>
        <w:drawing>
          <wp:inline distT="0" distB="0" distL="0" distR="0">
            <wp:extent cx="762000" cy="742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8FF">
        <w:rPr>
          <w:noProof/>
          <w:lang w:eastAsia="cs-CZ"/>
        </w:rPr>
        <w:drawing>
          <wp:inline distT="0" distB="0" distL="0" distR="0">
            <wp:extent cx="762000" cy="76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04875" cy="904875"/>
            <wp:effectExtent l="0" t="0" r="9525" b="9525"/>
            <wp:docPr id="3" name="Obrázek 3" descr="portugal_flag_postcard-re40a27ffd12148cfbbdf37af1c03d194_vgbaq_8byvr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ugal_flag_postcard-re40a27ffd12148cfbbdf37af1c03d194_vgbaq_8byvr_3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8FF">
        <w:rPr>
          <w:noProof/>
          <w:lang w:eastAsia="cs-CZ"/>
        </w:rPr>
        <w:drawing>
          <wp:inline distT="0" distB="0" distL="0" distR="0">
            <wp:extent cx="828675" cy="771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8FF">
        <w:rPr>
          <w:noProof/>
          <w:lang w:eastAsia="cs-CZ"/>
        </w:rPr>
        <w:drawing>
          <wp:inline distT="0" distB="0" distL="0" distR="0">
            <wp:extent cx="876300" cy="771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12" w:rsidRPr="0041059F" w:rsidRDefault="00351512" w:rsidP="00351512">
      <w:pPr>
        <w:rPr>
          <w:rFonts w:ascii="Bookman Old Style" w:hAnsi="Bookman Old Style"/>
          <w:b/>
          <w:sz w:val="28"/>
          <w:szCs w:val="28"/>
        </w:rPr>
      </w:pPr>
    </w:p>
    <w:p w:rsidR="00351512" w:rsidRDefault="00351512" w:rsidP="00351512">
      <w:pPr>
        <w:ind w:left="113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Rock </w:t>
      </w:r>
      <w:proofErr w:type="spellStart"/>
      <w:r>
        <w:rPr>
          <w:rFonts w:ascii="Bookman Old Style" w:hAnsi="Bookman Old Style"/>
          <w:b/>
          <w:sz w:val="28"/>
          <w:szCs w:val="28"/>
        </w:rPr>
        <w:t>formations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in </w:t>
      </w:r>
      <w:proofErr w:type="spellStart"/>
      <w:r>
        <w:rPr>
          <w:rFonts w:ascii="Bookman Old Style" w:hAnsi="Bookman Old Style"/>
          <w:b/>
          <w:sz w:val="28"/>
          <w:szCs w:val="28"/>
        </w:rPr>
        <w:t>the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Czech Republic, </w:t>
      </w:r>
      <w:proofErr w:type="spellStart"/>
      <w:r>
        <w:rPr>
          <w:rFonts w:ascii="Bookman Old Style" w:hAnsi="Bookman Old Style"/>
          <w:b/>
          <w:sz w:val="28"/>
          <w:szCs w:val="28"/>
        </w:rPr>
        <w:t>the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land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born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from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the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sea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351512" w:rsidRPr="0041059F" w:rsidRDefault="00351512" w:rsidP="00351512">
      <w:pPr>
        <w:ind w:left="113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3999230" cy="3999230"/>
            <wp:effectExtent l="0" t="0" r="1270" b="1270"/>
            <wp:wrapNone/>
            <wp:docPr id="7" name="Obrázek 7" descr="LOGO_GEOEX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EOEX_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12" w:rsidRPr="0041059F" w:rsidRDefault="00351512" w:rsidP="00351512">
      <w:pPr>
        <w:ind w:left="113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17 May-21 May 2021</w:t>
      </w:r>
    </w:p>
    <w:p w:rsidR="00351512" w:rsidRPr="0041059F" w:rsidRDefault="00351512" w:rsidP="00351512">
      <w:pPr>
        <w:ind w:left="1134"/>
        <w:jc w:val="center"/>
        <w:rPr>
          <w:rFonts w:ascii="Bookman Old Style" w:hAnsi="Bookman Old Style"/>
          <w:b/>
          <w:sz w:val="28"/>
          <w:szCs w:val="28"/>
        </w:rPr>
      </w:pPr>
    </w:p>
    <w:p w:rsidR="00351512" w:rsidRPr="00351512" w:rsidRDefault="00351512" w:rsidP="00351512">
      <w:pPr>
        <w:ind w:left="1134"/>
        <w:jc w:val="center"/>
        <w:rPr>
          <w:rFonts w:ascii="Bookman Old Style" w:hAnsi="Bookman Old Style"/>
          <w:b/>
          <w:i/>
          <w:sz w:val="40"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351512" w:rsidRDefault="00351512" w:rsidP="00351512">
      <w:pPr>
        <w:ind w:left="1134"/>
        <w:jc w:val="center"/>
        <w:rPr>
          <w:rFonts w:ascii="Calibri" w:hAnsi="Calibri"/>
          <w:b/>
          <w:i/>
        </w:rPr>
      </w:pPr>
    </w:p>
    <w:p w:rsidR="00150282" w:rsidRDefault="0015028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p w:rsidR="00351512" w:rsidRDefault="006A572F" w:rsidP="00351512">
      <w:pPr>
        <w:ind w:left="1134"/>
        <w:jc w:val="center"/>
        <w:rPr>
          <w:rFonts w:ascii="Bookman Old Style" w:hAnsi="Bookman Old Style"/>
          <w:b/>
          <w:sz w:val="52"/>
          <w:szCs w:val="28"/>
        </w:rPr>
      </w:pPr>
      <w:proofErr w:type="spellStart"/>
      <w:r>
        <w:rPr>
          <w:rFonts w:ascii="Bookman Old Style" w:hAnsi="Bookman Old Style"/>
          <w:b/>
          <w:sz w:val="52"/>
          <w:szCs w:val="28"/>
        </w:rPr>
        <w:t>Technical</w:t>
      </w:r>
      <w:proofErr w:type="spellEnd"/>
      <w:r>
        <w:rPr>
          <w:rFonts w:ascii="Bookman Old Style" w:hAnsi="Bookman Old Style"/>
          <w:b/>
          <w:sz w:val="52"/>
          <w:szCs w:val="28"/>
        </w:rPr>
        <w:t xml:space="preserve"> </w:t>
      </w:r>
      <w:proofErr w:type="spellStart"/>
      <w:r w:rsidR="00351512" w:rsidRPr="00351512">
        <w:rPr>
          <w:rFonts w:ascii="Bookman Old Style" w:hAnsi="Bookman Old Style"/>
          <w:b/>
          <w:sz w:val="52"/>
          <w:szCs w:val="28"/>
        </w:rPr>
        <w:t>Dictionary</w:t>
      </w:r>
      <w:proofErr w:type="spellEnd"/>
    </w:p>
    <w:p w:rsidR="00351512" w:rsidRDefault="00351512" w:rsidP="00351512">
      <w:pPr>
        <w:ind w:left="1134"/>
        <w:jc w:val="center"/>
        <w:rPr>
          <w:rFonts w:ascii="Bookman Old Style" w:hAnsi="Bookman Old Style"/>
          <w:b/>
          <w:sz w:val="52"/>
          <w:szCs w:val="28"/>
        </w:rPr>
      </w:pPr>
    </w:p>
    <w:tbl>
      <w:tblPr>
        <w:tblStyle w:val="Mkatabulky"/>
        <w:tblW w:w="9498" w:type="dxa"/>
        <w:jc w:val="center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351512" w:rsidP="00351512">
            <w:pPr>
              <w:jc w:val="center"/>
              <w:rPr>
                <w:rFonts w:ascii="Bookman Old Style" w:hAnsi="Bookman Old Style"/>
                <w:b/>
                <w:sz w:val="40"/>
                <w:szCs w:val="28"/>
                <w:lang w:val="en-AU"/>
              </w:rPr>
            </w:pPr>
            <w:r w:rsidRPr="00294059">
              <w:rPr>
                <w:rFonts w:ascii="Bookman Old Style" w:hAnsi="Bookman Old Style"/>
                <w:b/>
                <w:sz w:val="40"/>
                <w:szCs w:val="28"/>
                <w:lang w:val="en-AU"/>
              </w:rPr>
              <w:lastRenderedPageBreak/>
              <w:t>Term in English</w:t>
            </w:r>
          </w:p>
        </w:tc>
        <w:tc>
          <w:tcPr>
            <w:tcW w:w="4394" w:type="dxa"/>
            <w:vAlign w:val="center"/>
          </w:tcPr>
          <w:p w:rsidR="00351512" w:rsidRPr="00294059" w:rsidRDefault="00351512" w:rsidP="00351512">
            <w:pPr>
              <w:jc w:val="center"/>
              <w:rPr>
                <w:rFonts w:ascii="Bookman Old Style" w:hAnsi="Bookman Old Style"/>
                <w:b/>
                <w:sz w:val="40"/>
                <w:szCs w:val="28"/>
                <w:lang w:val="en-AU"/>
              </w:rPr>
            </w:pPr>
            <w:r w:rsidRPr="00294059">
              <w:rPr>
                <w:rFonts w:ascii="Bookman Old Style" w:hAnsi="Bookman Old Style"/>
                <w:b/>
                <w:sz w:val="40"/>
                <w:szCs w:val="28"/>
                <w:lang w:val="en-AU"/>
              </w:rPr>
              <w:t>Explanation</w:t>
            </w:r>
          </w:p>
        </w:tc>
        <w:tc>
          <w:tcPr>
            <w:tcW w:w="2410" w:type="dxa"/>
            <w:vAlign w:val="center"/>
          </w:tcPr>
          <w:p w:rsidR="00351512" w:rsidRPr="00351512" w:rsidRDefault="00351512" w:rsidP="00351512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>
              <w:rPr>
                <w:rFonts w:ascii="Bookman Old Style" w:hAnsi="Bookman Old Style"/>
                <w:b/>
                <w:sz w:val="40"/>
                <w:szCs w:val="28"/>
              </w:rPr>
              <w:t>Termín v češtině</w:t>
            </w:r>
          </w:p>
        </w:tc>
      </w:tr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I</w:t>
            </w:r>
            <w:r w:rsidR="00351512"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gneous/ magmatic rocks</w:t>
            </w:r>
          </w:p>
        </w:tc>
        <w:tc>
          <w:tcPr>
            <w:tcW w:w="4394" w:type="dxa"/>
            <w:vAlign w:val="center"/>
          </w:tcPr>
          <w:p w:rsidR="00351512" w:rsidRPr="00294059" w:rsidRDefault="009C3A16" w:rsidP="009C3A16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 xml:space="preserve">one of the three main rock types, examples: granite, rhyolite, </w:t>
            </w:r>
            <w:r w:rsidR="00294059" w:rsidRPr="00294059">
              <w:rPr>
                <w:rFonts w:ascii="Bookman Old Style" w:hAnsi="Bookman Old Style"/>
                <w:szCs w:val="36"/>
                <w:lang w:val="en-AU"/>
              </w:rPr>
              <w:t>gabbro</w:t>
            </w:r>
            <w:r w:rsidRPr="00294059">
              <w:rPr>
                <w:rFonts w:ascii="Bookman Old Style" w:hAnsi="Bookman Old Style"/>
                <w:szCs w:val="36"/>
                <w:lang w:val="en-AU"/>
              </w:rPr>
              <w:t xml:space="preserve">, basalt </w:t>
            </w:r>
          </w:p>
        </w:tc>
        <w:tc>
          <w:tcPr>
            <w:tcW w:w="2410" w:type="dxa"/>
            <w:vAlign w:val="center"/>
          </w:tcPr>
          <w:p w:rsidR="00351512" w:rsidRPr="009C3A16" w:rsidRDefault="009C3A16" w:rsidP="009C3A16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 w:rsidRPr="009C3A16">
              <w:rPr>
                <w:rFonts w:ascii="Bookman Old Style" w:hAnsi="Bookman Old Style"/>
                <w:sz w:val="32"/>
                <w:szCs w:val="36"/>
              </w:rPr>
              <w:t>vyvřelé horniny</w:t>
            </w:r>
          </w:p>
        </w:tc>
      </w:tr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Metamorphic rocks</w:t>
            </w:r>
          </w:p>
        </w:tc>
        <w:tc>
          <w:tcPr>
            <w:tcW w:w="4394" w:type="dxa"/>
            <w:vAlign w:val="center"/>
          </w:tcPr>
          <w:p w:rsidR="00351512" w:rsidRPr="00294059" w:rsidRDefault="009C3A16" w:rsidP="009C3A16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one of the three main rock types, examples: slate, schist, gneiss</w:t>
            </w:r>
          </w:p>
        </w:tc>
        <w:tc>
          <w:tcPr>
            <w:tcW w:w="2410" w:type="dxa"/>
            <w:vAlign w:val="center"/>
          </w:tcPr>
          <w:p w:rsidR="00351512" w:rsidRPr="009C3A16" w:rsidRDefault="009C3A16" w:rsidP="00351512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 w:rsidRPr="009C3A16">
              <w:rPr>
                <w:rFonts w:ascii="Bookman Old Style" w:hAnsi="Bookman Old Style"/>
                <w:sz w:val="32"/>
                <w:szCs w:val="36"/>
              </w:rPr>
              <w:t>přeměněné horniny</w:t>
            </w:r>
          </w:p>
        </w:tc>
      </w:tr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Sedimentary rocks</w:t>
            </w:r>
          </w:p>
        </w:tc>
        <w:tc>
          <w:tcPr>
            <w:tcW w:w="4394" w:type="dxa"/>
            <w:vAlign w:val="center"/>
          </w:tcPr>
          <w:p w:rsidR="00351512" w:rsidRPr="00294059" w:rsidRDefault="009C3A16" w:rsidP="009C3A16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one of the three main rock types, examples:</w:t>
            </w:r>
            <w:r w:rsidRPr="00294059">
              <w:rPr>
                <w:rFonts w:ascii="Bookman Old Style" w:hAnsi="Bookman Old Style"/>
                <w:lang w:val="en-AU"/>
              </w:rPr>
              <w:t xml:space="preserve"> </w:t>
            </w:r>
            <w:r w:rsidRPr="00294059">
              <w:rPr>
                <w:rFonts w:ascii="Bookman Old Style" w:hAnsi="Bookman Old Style"/>
                <w:szCs w:val="36"/>
                <w:lang w:val="en-AU"/>
              </w:rPr>
              <w:t>shale, limestone, sandstone, conglomerate</w:t>
            </w:r>
          </w:p>
        </w:tc>
        <w:tc>
          <w:tcPr>
            <w:tcW w:w="2410" w:type="dxa"/>
            <w:vAlign w:val="center"/>
          </w:tcPr>
          <w:p w:rsidR="00351512" w:rsidRPr="009C3A16" w:rsidRDefault="009C3A16" w:rsidP="00351512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 w:rsidRPr="009C3A16">
              <w:rPr>
                <w:rFonts w:ascii="Bookman Old Style" w:hAnsi="Bookman Old Style"/>
                <w:sz w:val="32"/>
                <w:szCs w:val="36"/>
              </w:rPr>
              <w:t>usazené horniny</w:t>
            </w:r>
          </w:p>
        </w:tc>
      </w:tr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Isostasy</w:t>
            </w:r>
          </w:p>
        </w:tc>
        <w:tc>
          <w:tcPr>
            <w:tcW w:w="4394" w:type="dxa"/>
            <w:vAlign w:val="center"/>
          </w:tcPr>
          <w:p w:rsidR="00351512" w:rsidRPr="00294059" w:rsidRDefault="009C3A16" w:rsidP="009C3A16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The idea that continental and oceanic crust both float on the denser mantle below the MOHO</w:t>
            </w:r>
          </w:p>
        </w:tc>
        <w:tc>
          <w:tcPr>
            <w:tcW w:w="2410" w:type="dxa"/>
            <w:vAlign w:val="center"/>
          </w:tcPr>
          <w:p w:rsidR="00351512" w:rsidRPr="009C3A16" w:rsidRDefault="009C3A16" w:rsidP="009C3A16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izostáze</w:t>
            </w:r>
          </w:p>
        </w:tc>
      </w:tr>
      <w:tr w:rsidR="00351512" w:rsidTr="004C3131">
        <w:trPr>
          <w:jc w:val="center"/>
        </w:trPr>
        <w:tc>
          <w:tcPr>
            <w:tcW w:w="26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Carbon cycle</w:t>
            </w:r>
          </w:p>
        </w:tc>
        <w:tc>
          <w:tcPr>
            <w:tcW w:w="4394" w:type="dxa"/>
            <w:vAlign w:val="center"/>
          </w:tcPr>
          <w:p w:rsidR="00351512" w:rsidRPr="00294059" w:rsidRDefault="009C3A16" w:rsidP="00351512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The organic circulation of carbon from the atmosphere into organisms and back again</w:t>
            </w:r>
          </w:p>
        </w:tc>
        <w:tc>
          <w:tcPr>
            <w:tcW w:w="2410" w:type="dxa"/>
            <w:vAlign w:val="center"/>
          </w:tcPr>
          <w:p w:rsidR="00351512" w:rsidRPr="009C3A16" w:rsidRDefault="009C3A16" w:rsidP="00351512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koloběh uhlíku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Fossil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A preserved remnant or impression of an organism that lived in the past.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fosilie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Fossilization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suppressAutoHyphens w:val="0"/>
              <w:rPr>
                <w:rFonts w:ascii="Bookman Old Style" w:hAnsi="Bookman Old Style"/>
                <w:lang w:val="en-AU" w:eastAsia="cs-CZ"/>
              </w:rPr>
            </w:pPr>
            <w:r w:rsidRPr="00294059">
              <w:rPr>
                <w:rFonts w:ascii="Bookman Old Style" w:hAnsi="Bookman Old Style"/>
                <w:lang w:val="en-AU" w:eastAsia="cs-CZ"/>
              </w:rPr>
              <w:t>the process of becoming a fossil</w:t>
            </w:r>
          </w:p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fosilizace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proofErr w:type="spellStart"/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Paleontologists</w:t>
            </w:r>
            <w:proofErr w:type="spellEnd"/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scientists who study fossils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paleontolog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Trace Fossils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provide evidence of the activities of ancient organisms</w:t>
            </w:r>
          </w:p>
        </w:tc>
        <w:tc>
          <w:tcPr>
            <w:tcW w:w="2410" w:type="dxa"/>
            <w:vAlign w:val="center"/>
          </w:tcPr>
          <w:p w:rsidR="004C3131" w:rsidRPr="009C3A16" w:rsidRDefault="00BA718E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ichnofosilie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Body Fossils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Hard parts of an organism, such as bone, teeth or shells, that has been preserved into a fossil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 xml:space="preserve">pravá </w:t>
            </w:r>
            <w:r w:rsidR="00BA718E">
              <w:rPr>
                <w:rFonts w:ascii="Bookman Old Style" w:hAnsi="Bookman Old Style"/>
                <w:sz w:val="32"/>
                <w:szCs w:val="36"/>
              </w:rPr>
              <w:t>fosilie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 xml:space="preserve">Joachim </w:t>
            </w:r>
            <w:proofErr w:type="spellStart"/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Barrande</w:t>
            </w:r>
            <w:proofErr w:type="spellEnd"/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(</w:t>
            </w:r>
            <w:proofErr w:type="spellStart"/>
            <w:r w:rsidRPr="00294059">
              <w:rPr>
                <w:rFonts w:ascii="Bookman Old Style" w:hAnsi="Bookman Old Style"/>
                <w:szCs w:val="36"/>
                <w:lang w:val="en-AU"/>
              </w:rPr>
              <w:t>fr.</w:t>
            </w:r>
            <w:proofErr w:type="spellEnd"/>
            <w:r w:rsidRPr="00294059">
              <w:rPr>
                <w:rFonts w:ascii="Bookman Old Style" w:hAnsi="Bookman Old Style"/>
                <w:szCs w:val="36"/>
                <w:lang w:val="en-AU"/>
              </w:rPr>
              <w:t xml:space="preserve">) </w:t>
            </w:r>
            <w:proofErr w:type="spellStart"/>
            <w:r w:rsidRPr="00294059">
              <w:rPr>
                <w:rFonts w:ascii="Bookman Old Style" w:hAnsi="Bookman Old Style"/>
                <w:szCs w:val="36"/>
                <w:lang w:val="en-AU"/>
              </w:rPr>
              <w:t>paleontologist</w:t>
            </w:r>
            <w:proofErr w:type="spellEnd"/>
            <w:r w:rsidRPr="00294059">
              <w:rPr>
                <w:rFonts w:ascii="Bookman Old Style" w:hAnsi="Bookman Old Style"/>
                <w:szCs w:val="36"/>
                <w:lang w:val="en-AU"/>
              </w:rPr>
              <w:t>, in 1840-1850 made a detailed study of fossils from the Lower Palaeozoic rocks of Bohemia to collect fossils, and in this way he obtained upwards of 3500 species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 w:rsidRPr="006057FC">
              <w:rPr>
                <w:rFonts w:ascii="Bookman Old Style" w:hAnsi="Bookman Old Style"/>
                <w:sz w:val="32"/>
                <w:szCs w:val="36"/>
              </w:rPr>
              <w:t xml:space="preserve">Jáchym </w:t>
            </w:r>
            <w:proofErr w:type="spellStart"/>
            <w:r w:rsidRPr="006057FC">
              <w:rPr>
                <w:rFonts w:ascii="Bookman Old Style" w:hAnsi="Bookman Old Style"/>
                <w:sz w:val="32"/>
                <w:szCs w:val="36"/>
              </w:rPr>
              <w:t>Barrande</w:t>
            </w:r>
            <w:proofErr w:type="spellEnd"/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Trilobite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Fonts w:ascii="Bookman Old Style" w:hAnsi="Bookman Old Style"/>
                <w:szCs w:val="36"/>
                <w:lang w:val="en-AU"/>
              </w:rPr>
              <w:t>A crablike invertebrate that is the most common fossil of the Cambrian Period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trilobit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Fonts w:ascii="Bookman Old Style" w:hAnsi="Bookman Old Style" w:cstheme="majorHAnsi"/>
                <w:sz w:val="32"/>
                <w:szCs w:val="32"/>
                <w:lang w:val="en-AU"/>
              </w:rPr>
              <w:t>Coprolite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Preserved </w:t>
            </w:r>
            <w:proofErr w:type="spellStart"/>
            <w:r w:rsidRPr="00294059">
              <w:rPr>
                <w:rStyle w:val="termtext"/>
                <w:rFonts w:ascii="Bookman Old Style" w:hAnsi="Bookman Old Style"/>
                <w:lang w:val="en-AU"/>
              </w:rPr>
              <w:t>fecal</w:t>
            </w:r>
            <w:proofErr w:type="spellEnd"/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material providing evidence of the diet and health of past organisms.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 w:rsidRPr="009C3A16">
              <w:rPr>
                <w:rFonts w:ascii="Bookman Old Style" w:hAnsi="Bookman Old Style"/>
                <w:sz w:val="32"/>
                <w:szCs w:val="36"/>
              </w:rPr>
              <w:t>koprolit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Graptolites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an extinct marine invertebrate animal of the </w:t>
            </w:r>
            <w:r w:rsidR="00294059" w:rsidRPr="00294059">
              <w:rPr>
                <w:rStyle w:val="termtext"/>
                <w:rFonts w:ascii="Bookman Old Style" w:hAnsi="Bookman Old Style"/>
                <w:lang w:val="en-AU"/>
              </w:rPr>
              <w:t>Palaeozoic</w:t>
            </w: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era, forming mainly planktonic colonies</w:t>
            </w:r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graptolit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Ammonites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Shelled cephalopod animals that were the dominant invertebrate predators for millions of years </w:t>
            </w:r>
            <w:r w:rsidRPr="00294059">
              <w:rPr>
                <w:rStyle w:val="termtext"/>
                <w:rFonts w:ascii="Bookman Old Style" w:hAnsi="Bookman Old Style"/>
                <w:lang w:val="en-AU"/>
              </w:rPr>
              <w:lastRenderedPageBreak/>
              <w:t>ending with the mass extinctions at the end of the Cretaceous period.</w:t>
            </w:r>
          </w:p>
        </w:tc>
        <w:tc>
          <w:tcPr>
            <w:tcW w:w="2410" w:type="dxa"/>
            <w:vAlign w:val="center"/>
          </w:tcPr>
          <w:p w:rsidR="004C3131" w:rsidRDefault="00BA718E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lastRenderedPageBreak/>
              <w:t>a</w:t>
            </w:r>
            <w:r w:rsidR="004C3131">
              <w:rPr>
                <w:rFonts w:ascii="Bookman Old Style" w:hAnsi="Bookman Old Style"/>
                <w:sz w:val="32"/>
                <w:szCs w:val="36"/>
              </w:rPr>
              <w:t>monit (loděnka)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lastRenderedPageBreak/>
              <w:t>Stromatolites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Fonts w:ascii="Bookman Old Style" w:hAnsi="Bookman Old Style"/>
                <w:szCs w:val="36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Oldest known fossils formed from many layers of bacteria and sediment.</w:t>
            </w:r>
          </w:p>
        </w:tc>
        <w:tc>
          <w:tcPr>
            <w:tcW w:w="2410" w:type="dxa"/>
            <w:vAlign w:val="center"/>
          </w:tcPr>
          <w:p w:rsidR="004C3131" w:rsidRPr="009C3A16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stromatolit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Geological Periods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Three geological eras: the </w:t>
            </w:r>
            <w:r w:rsidR="00294059" w:rsidRPr="00294059">
              <w:rPr>
                <w:rStyle w:val="termtext"/>
                <w:rFonts w:ascii="Bookman Old Style" w:hAnsi="Bookman Old Style"/>
                <w:lang w:val="en-AU"/>
              </w:rPr>
              <w:t>Palaeozoic</w:t>
            </w: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, Mesozoic, and </w:t>
            </w:r>
            <w:proofErr w:type="spellStart"/>
            <w:r w:rsidRPr="00294059">
              <w:rPr>
                <w:rStyle w:val="termtext"/>
                <w:rFonts w:ascii="Bookman Old Style" w:hAnsi="Bookman Old Style"/>
                <w:lang w:val="en-AU"/>
              </w:rPr>
              <w:t>Cenozoic</w:t>
            </w:r>
            <w:proofErr w:type="spellEnd"/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(meaning "old life", "middle life" and "recent life") that represent the major stages in the macroscopic fossil record.</w:t>
            </w:r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 xml:space="preserve">geologická období </w:t>
            </w:r>
            <w:r>
              <w:rPr>
                <w:rFonts w:ascii="Bookman Old Style" w:hAnsi="Bookman Old Style"/>
                <w:sz w:val="32"/>
                <w:szCs w:val="36"/>
              </w:rPr>
              <w:br/>
            </w:r>
            <w:r w:rsidRPr="004C3131">
              <w:rPr>
                <w:rFonts w:ascii="Bookman Old Style" w:hAnsi="Bookman Old Style"/>
                <w:sz w:val="20"/>
                <w:szCs w:val="36"/>
              </w:rPr>
              <w:t>(prahory, starohory, prvohory, druhohory, třetihory, čtvrtohory)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Cambrian explosion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A burst of evolutionary origins when most of the major body plans of animals appeared in a relatively brief time in geologic history; recorded in the fossil record about 545 to 525 million years ago.</w:t>
            </w:r>
          </w:p>
        </w:tc>
        <w:tc>
          <w:tcPr>
            <w:tcW w:w="2410" w:type="dxa"/>
            <w:vAlign w:val="center"/>
          </w:tcPr>
          <w:p w:rsidR="004C3131" w:rsidRDefault="00BA718E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k</w:t>
            </w:r>
            <w:r w:rsidR="004C3131">
              <w:rPr>
                <w:rFonts w:ascii="Bookman Old Style" w:hAnsi="Bookman Old Style"/>
                <w:sz w:val="32"/>
                <w:szCs w:val="36"/>
              </w:rPr>
              <w:t>ambrická exploze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Carboniferous Period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When ferns and amphibians were dominant and coal deposits formed</w:t>
            </w:r>
          </w:p>
        </w:tc>
        <w:tc>
          <w:tcPr>
            <w:tcW w:w="2410" w:type="dxa"/>
            <w:vAlign w:val="center"/>
          </w:tcPr>
          <w:p w:rsidR="004C3131" w:rsidRDefault="00BA718E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k</w:t>
            </w:r>
            <w:r w:rsidR="004C3131">
              <w:rPr>
                <w:rFonts w:ascii="Bookman Old Style" w:hAnsi="Bookman Old Style"/>
                <w:sz w:val="32"/>
                <w:szCs w:val="36"/>
              </w:rPr>
              <w:t>arbon (období prvohor)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Cretaceous Period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Period from 144 million to 66 million years ago. Widespread volcanic activity occurs. Dinosaurs, including Tyrannosaurus rex, dominate. </w:t>
            </w:r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křída (období druhohor)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Pleistocene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The most recent epoch of the Late </w:t>
            </w:r>
            <w:proofErr w:type="spellStart"/>
            <w:r w:rsidRPr="00294059">
              <w:rPr>
                <w:rStyle w:val="termtext"/>
                <w:rFonts w:ascii="Bookman Old Style" w:hAnsi="Bookman Old Style"/>
                <w:lang w:val="en-AU"/>
              </w:rPr>
              <w:t>Cenozoic</w:t>
            </w:r>
            <w:proofErr w:type="spellEnd"/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Ice Age, beginning about 1.8 million years ago and marked by as many as 20 glaciations and </w:t>
            </w:r>
            <w:proofErr w:type="spellStart"/>
            <w:r w:rsidRPr="00294059">
              <w:rPr>
                <w:rStyle w:val="termtext"/>
                <w:rFonts w:ascii="Bookman Old Style" w:hAnsi="Bookman Old Style"/>
                <w:lang w:val="en-AU"/>
              </w:rPr>
              <w:t>interglaciations</w:t>
            </w:r>
            <w:proofErr w:type="spellEnd"/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pleistocén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Ice Age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>A period of extremely cold temperatures when part of the planet's surface was covered with massive ice sheets.</w:t>
            </w:r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doba ledová</w:t>
            </w:r>
          </w:p>
        </w:tc>
      </w:tr>
      <w:tr w:rsidR="004C3131" w:rsidTr="004C3131">
        <w:trPr>
          <w:jc w:val="center"/>
        </w:trPr>
        <w:tc>
          <w:tcPr>
            <w:tcW w:w="26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</w:pPr>
            <w:r w:rsidRPr="00294059">
              <w:rPr>
                <w:rStyle w:val="termtext"/>
                <w:rFonts w:ascii="Bookman Old Style" w:hAnsi="Bookman Old Style" w:cstheme="majorHAnsi"/>
                <w:sz w:val="32"/>
                <w:szCs w:val="32"/>
                <w:lang w:val="en-AU"/>
              </w:rPr>
              <w:t>Holocene</w:t>
            </w:r>
          </w:p>
        </w:tc>
        <w:tc>
          <w:tcPr>
            <w:tcW w:w="4394" w:type="dxa"/>
            <w:vAlign w:val="center"/>
          </w:tcPr>
          <w:p w:rsidR="004C3131" w:rsidRPr="00294059" w:rsidRDefault="004C3131" w:rsidP="004C3131">
            <w:pPr>
              <w:jc w:val="center"/>
              <w:rPr>
                <w:rStyle w:val="termtext"/>
                <w:rFonts w:ascii="Bookman Old Style" w:hAnsi="Bookman Old Style"/>
                <w:lang w:val="en-AU"/>
              </w:rPr>
            </w:pPr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The current </w:t>
            </w:r>
            <w:proofErr w:type="spellStart"/>
            <w:r w:rsidRPr="00294059">
              <w:rPr>
                <w:rStyle w:val="termtext"/>
                <w:rFonts w:ascii="Bookman Old Style" w:hAnsi="Bookman Old Style"/>
                <w:lang w:val="en-AU"/>
              </w:rPr>
              <w:t>interglaciation</w:t>
            </w:r>
            <w:proofErr w:type="spellEnd"/>
            <w:r w:rsidRPr="00294059">
              <w:rPr>
                <w:rStyle w:val="termtext"/>
                <w:rFonts w:ascii="Bookman Old Style" w:hAnsi="Bookman Old Style"/>
                <w:lang w:val="en-AU"/>
              </w:rPr>
              <w:t xml:space="preserve"> period, extending from 10,000 years ago to the present on the geologic time scale.</w:t>
            </w:r>
          </w:p>
        </w:tc>
        <w:tc>
          <w:tcPr>
            <w:tcW w:w="2410" w:type="dxa"/>
            <w:vAlign w:val="center"/>
          </w:tcPr>
          <w:p w:rsidR="004C3131" w:rsidRDefault="004C3131" w:rsidP="004C3131">
            <w:pPr>
              <w:jc w:val="center"/>
              <w:rPr>
                <w:rFonts w:ascii="Bookman Old Style" w:hAnsi="Bookman Old Style"/>
                <w:sz w:val="32"/>
                <w:szCs w:val="36"/>
              </w:rPr>
            </w:pPr>
            <w:r>
              <w:rPr>
                <w:rFonts w:ascii="Bookman Old Style" w:hAnsi="Bookman Old Style"/>
                <w:sz w:val="32"/>
                <w:szCs w:val="36"/>
              </w:rPr>
              <w:t>holocén</w:t>
            </w:r>
          </w:p>
        </w:tc>
      </w:tr>
    </w:tbl>
    <w:p w:rsidR="00351512" w:rsidRPr="00351512" w:rsidRDefault="00351512" w:rsidP="00351512">
      <w:pPr>
        <w:ind w:left="1134"/>
        <w:jc w:val="center"/>
        <w:rPr>
          <w:rFonts w:ascii="Bookman Old Style" w:hAnsi="Bookman Old Style"/>
          <w:b/>
          <w:sz w:val="52"/>
          <w:szCs w:val="28"/>
        </w:rPr>
      </w:pPr>
    </w:p>
    <w:p w:rsidR="00351512" w:rsidRDefault="00351512"/>
    <w:p w:rsidR="00351512" w:rsidRDefault="00351512"/>
    <w:p w:rsidR="00351512" w:rsidRDefault="00351512"/>
    <w:p w:rsidR="00351512" w:rsidRDefault="00351512"/>
    <w:p w:rsidR="00351512" w:rsidRDefault="00351512"/>
    <w:sectPr w:rsidR="0035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2"/>
    <w:rsid w:val="00150282"/>
    <w:rsid w:val="00294059"/>
    <w:rsid w:val="00351512"/>
    <w:rsid w:val="004C3131"/>
    <w:rsid w:val="006057FC"/>
    <w:rsid w:val="006A572F"/>
    <w:rsid w:val="009C3A16"/>
    <w:rsid w:val="00BA718E"/>
    <w:rsid w:val="00D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351512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1512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5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51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3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Standardnpsmoodstavce"/>
    <w:rsid w:val="009C3A16"/>
  </w:style>
  <w:style w:type="paragraph" w:styleId="Textbubliny">
    <w:name w:val="Balloon Text"/>
    <w:basedOn w:val="Normln"/>
    <w:link w:val="TextbublinyChar"/>
    <w:uiPriority w:val="99"/>
    <w:semiHidden/>
    <w:unhideWhenUsed/>
    <w:rsid w:val="00D53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1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351512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1512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5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51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3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Standardnpsmoodstavce"/>
    <w:rsid w:val="009C3A16"/>
  </w:style>
  <w:style w:type="paragraph" w:styleId="Textbubliny">
    <w:name w:val="Balloon Text"/>
    <w:basedOn w:val="Normln"/>
    <w:link w:val="TextbublinyChar"/>
    <w:uiPriority w:val="99"/>
    <w:semiHidden/>
    <w:unhideWhenUsed/>
    <w:rsid w:val="00D53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martin</cp:lastModifiedBy>
  <cp:revision>2</cp:revision>
  <dcterms:created xsi:type="dcterms:W3CDTF">2021-10-01T18:06:00Z</dcterms:created>
  <dcterms:modified xsi:type="dcterms:W3CDTF">2021-10-01T18:06:00Z</dcterms:modified>
</cp:coreProperties>
</file>